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BA45">
      <w:pPr>
        <w:tabs>
          <w:tab w:val="left" w:pos="0"/>
          <w:tab w:val="left" w:pos="8935"/>
          <w:tab w:val="left" w:pos="9393"/>
        </w:tabs>
        <w:ind w:right="-711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ПРОТОКОЛ</w:t>
      </w:r>
    </w:p>
    <w:p w14:paraId="7A37EAFD">
      <w:pPr>
        <w:tabs>
          <w:tab w:val="left" w:pos="284"/>
        </w:tabs>
        <w:ind w:left="180" w:right="-711" w:hanging="18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ХХ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hint="default" w:cs="Times New Roman"/>
          <w:b/>
          <w:sz w:val="24"/>
          <w:szCs w:val="24"/>
          <w:lang w:val="uk-UA"/>
        </w:rPr>
        <w:t>І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сесії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ІІІ скликання</w:t>
      </w:r>
    </w:p>
    <w:p w14:paraId="4E3EEAEA">
      <w:pPr>
        <w:tabs>
          <w:tab w:val="left" w:pos="284"/>
        </w:tabs>
        <w:ind w:left="180" w:hanging="18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Шептицької районної ради</w:t>
      </w:r>
    </w:p>
    <w:p w14:paraId="5EC6E859">
      <w:pPr>
        <w:tabs>
          <w:tab w:val="left" w:pos="284"/>
          <w:tab w:val="left" w:pos="8640"/>
        </w:tabs>
        <w:ind w:left="180" w:hanging="18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Львівської області</w:t>
      </w:r>
    </w:p>
    <w:p w14:paraId="0FCC9A4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746E6D0">
      <w:pPr>
        <w:tabs>
          <w:tab w:val="left" w:pos="284"/>
        </w:tabs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cs="Times New Roman"/>
          <w:b/>
          <w:sz w:val="24"/>
          <w:szCs w:val="24"/>
          <w:lang w:val="uk-UA"/>
        </w:rPr>
        <w:t>06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hint="default" w:cs="Times New Roman"/>
          <w:b/>
          <w:sz w:val="24"/>
          <w:szCs w:val="24"/>
          <w:lang w:val="uk-UA"/>
        </w:rPr>
        <w:t>лютого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202</w:t>
      </w:r>
      <w:r>
        <w:rPr>
          <w:rFonts w:hint="default" w:cs="Times New Roman"/>
          <w:b/>
          <w:sz w:val="24"/>
          <w:szCs w:val="24"/>
          <w:lang w:val="uk-UA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року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м.Сокаль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</w:p>
    <w:p w14:paraId="361197AC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5BF480B8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Всього депутатів – 42.</w:t>
      </w:r>
    </w:p>
    <w:p w14:paraId="4DFAE783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Присутні на сесії –   2</w:t>
      </w:r>
      <w:r>
        <w:rPr>
          <w:rFonts w:hint="default" w:cs="Times New Roman"/>
          <w:sz w:val="24"/>
          <w:szCs w:val="24"/>
          <w:lang w:val="uk-UA"/>
        </w:rPr>
        <w:t>9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(список додається ).</w:t>
      </w:r>
    </w:p>
    <w:p w14:paraId="0E8DAAA5">
      <w:pPr>
        <w:pStyle w:val="5"/>
        <w:tabs>
          <w:tab w:val="left" w:pos="284"/>
        </w:tabs>
        <w:spacing w:after="0"/>
        <w:ind w:left="1440" w:hanging="144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49A7F507">
      <w:pPr>
        <w:pStyle w:val="5"/>
        <w:tabs>
          <w:tab w:val="left" w:pos="284"/>
        </w:tabs>
        <w:spacing w:after="0"/>
        <w:ind w:left="1440" w:hanging="1440"/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Голов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ує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на засіданні: </w:t>
      </w:r>
      <w:r>
        <w:rPr>
          <w:rFonts w:hint="default" w:ascii="Times New Roman" w:hAnsi="Times New Roman" w:cs="Times New Roman"/>
          <w:sz w:val="24"/>
          <w:szCs w:val="24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орицький А.В.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голова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Шептицької 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районної ради Львівської області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 </w:t>
      </w:r>
    </w:p>
    <w:p w14:paraId="4B6FE61C">
      <w:pPr>
        <w:pStyle w:val="5"/>
        <w:tabs>
          <w:tab w:val="left" w:pos="284"/>
        </w:tabs>
        <w:spacing w:after="0"/>
        <w:ind w:left="1440" w:hanging="1440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1EDB8E79">
      <w:pPr>
        <w:tabs>
          <w:tab w:val="left" w:pos="0"/>
        </w:tabs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Президія:</w:t>
      </w:r>
    </w:p>
    <w:p w14:paraId="67F58AAD">
      <w:p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Порицький А.В. – голова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Шептицької районної ради;</w:t>
      </w:r>
    </w:p>
    <w:p w14:paraId="51D5FD11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Кохан Н.П. - заступник голови Шептицької районної ради;</w:t>
      </w:r>
    </w:p>
    <w:p w14:paraId="195A566F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9B2B153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17497E31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Секретаріат: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Скалецька О.В., Вавринчук Н.О.</w:t>
      </w:r>
      <w:r>
        <w:rPr>
          <w:rFonts w:hint="default" w:cs="Times New Roman"/>
          <w:sz w:val="24"/>
          <w:szCs w:val="24"/>
          <w:lang w:val="uk-UA"/>
        </w:rPr>
        <w:t>.</w:t>
      </w:r>
    </w:p>
    <w:p w14:paraId="797AEAC0">
      <w:pPr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C132E3D">
      <w:pPr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70450498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firstLine="0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: 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оголошує реєстраційне голосування</w:t>
      </w:r>
    </w:p>
    <w:p w14:paraId="7B8CB67E">
      <w:pPr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Голосують: Реєстраційне голосування:</w:t>
      </w:r>
    </w:p>
    <w:p w14:paraId="6041EB98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підтверджено - 22</w:t>
      </w:r>
    </w:p>
    <w:p w14:paraId="5BF80EBE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не підтверджено - 1</w:t>
      </w:r>
    </w:p>
    <w:p w14:paraId="565A77C6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відсутні – 17</w:t>
      </w:r>
    </w:p>
    <w:p w14:paraId="771B3764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депутатів - 2</w:t>
      </w:r>
    </w:p>
    <w:p w14:paraId="67B1BE38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всього - 42</w:t>
      </w:r>
    </w:p>
    <w:p w14:paraId="28DB5BA3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КВОРУМ ДОТРИМАНО.</w:t>
      </w:r>
    </w:p>
    <w:p w14:paraId="07459385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2574845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53CD4B91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Звучить державний Гімн України.</w:t>
      </w:r>
    </w:p>
    <w:p w14:paraId="05D8DE88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6BDDCD9D">
      <w:pPr>
        <w:tabs>
          <w:tab w:val="left" w:pos="0"/>
        </w:tabs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hint="default" w:cs="Times New Roman"/>
          <w:sz w:val="24"/>
          <w:szCs w:val="24"/>
          <w:lang w:val="uk-UA"/>
        </w:rPr>
        <w:t>оголошує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хвилин</w:t>
      </w:r>
      <w:r>
        <w:rPr>
          <w:rFonts w:hint="default" w:cs="Times New Roman"/>
          <w:sz w:val="24"/>
          <w:szCs w:val="24"/>
          <w:lang w:val="uk-UA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мовчання </w:t>
      </w:r>
      <w:r>
        <w:rPr>
          <w:rFonts w:hint="default" w:cs="Times New Roman"/>
          <w:sz w:val="24"/>
          <w:szCs w:val="24"/>
          <w:lang w:val="uk-UA"/>
        </w:rPr>
        <w:t xml:space="preserve">за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наших воїнів, які віддали своє життя за нашу незалежність.</w:t>
      </w:r>
    </w:p>
    <w:p w14:paraId="3725E171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                         Хвилина мовчання.</w:t>
      </w:r>
    </w:p>
    <w:p w14:paraId="19814866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3468AFC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cs="Times New Roman"/>
          <w:sz w:val="24"/>
          <w:szCs w:val="24"/>
          <w:highlight w:val="none"/>
          <w:lang w:val="uk-UA"/>
        </w:rPr>
        <w:t>Кохан Н.П. вручає грамоту Воловенко Г.М. від Української асоціації районних та обласних рад з нагоди Дня місцевого самоврядування.</w:t>
      </w:r>
    </w:p>
    <w:p w14:paraId="48E61DAB">
      <w:pPr>
        <w:tabs>
          <w:tab w:val="left" w:pos="2496"/>
        </w:tabs>
        <w:ind w:left="180" w:hanging="18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586D3DB1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Для ведення сесії нам потрібно обрати лічильну та редакційну комісії. </w:t>
      </w:r>
    </w:p>
    <w:p w14:paraId="044EC4B6">
      <w:pPr>
        <w:tabs>
          <w:tab w:val="left" w:pos="2496"/>
        </w:tabs>
        <w:ind w:left="180" w:hanging="180"/>
        <w:jc w:val="both"/>
        <w:rPr>
          <w:rFonts w:hint="default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Голова запропонував затверди склад лічильної комісії з числа депутатів: </w:t>
      </w:r>
      <w:r>
        <w:rPr>
          <w:rFonts w:hint="default" w:cs="Times New Roman"/>
          <w:sz w:val="24"/>
          <w:szCs w:val="24"/>
          <w:lang w:val="uk-UA"/>
        </w:rPr>
        <w:t xml:space="preserve">Огінський В.Б., Хир І.Б.,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Щур В.М.</w:t>
      </w:r>
      <w:r>
        <w:rPr>
          <w:rFonts w:hint="default" w:cs="Times New Roman"/>
          <w:sz w:val="24"/>
          <w:szCs w:val="24"/>
          <w:lang w:val="uk-UA"/>
        </w:rPr>
        <w:t>.</w:t>
      </w:r>
    </w:p>
    <w:p w14:paraId="30B5338E">
      <w:pPr>
        <w:tabs>
          <w:tab w:val="left" w:pos="2496"/>
        </w:tabs>
        <w:ind w:left="180" w:hanging="180"/>
        <w:jc w:val="both"/>
        <w:rPr>
          <w:rFonts w:hint="default" w:cs="Times New Roman"/>
          <w:sz w:val="24"/>
          <w:szCs w:val="24"/>
          <w:lang w:val="uk-UA"/>
        </w:rPr>
      </w:pPr>
    </w:p>
    <w:p w14:paraId="04D77712">
      <w:pPr>
        <w:tabs>
          <w:tab w:val="left" w:pos="2496"/>
        </w:tabs>
        <w:ind w:left="180" w:hanging="18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поінформував про технічну несправність системи голос та запропонував заслухати керівника Шептицької окружної прокуратури.</w:t>
      </w:r>
    </w:p>
    <w:p w14:paraId="0A8F1067">
      <w:pPr>
        <w:tabs>
          <w:tab w:val="left" w:pos="2496"/>
        </w:tabs>
        <w:ind w:left="180" w:hanging="18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6B562B0E">
      <w:pPr>
        <w:tabs>
          <w:tab w:val="left" w:pos="2496"/>
        </w:tabs>
        <w:ind w:left="180" w:hanging="180"/>
        <w:jc w:val="both"/>
        <w:rPr>
          <w:rFonts w:hint="default" w:eastAsia="var(--cnvs-primary-font)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sz w:val="24"/>
          <w:szCs w:val="24"/>
          <w:lang w:val="uk-UA"/>
        </w:rPr>
        <w:t>Купецький В.В.</w:t>
      </w:r>
      <w:r>
        <w:rPr>
          <w:rFonts w:hint="default"/>
          <w:sz w:val="24"/>
          <w:szCs w:val="24"/>
          <w:lang w:val="uk-UA"/>
        </w:rPr>
        <w:t xml:space="preserve"> - </w:t>
      </w:r>
      <w:r>
        <w:rPr>
          <w:sz w:val="24"/>
          <w:szCs w:val="24"/>
          <w:lang w:val="uk-UA"/>
        </w:rPr>
        <w:t>прокурор Шептицької окружної прокуратури Львівської області</w:t>
      </w:r>
      <w:r>
        <w:rPr>
          <w:rFonts w:hint="default"/>
          <w:sz w:val="24"/>
          <w:szCs w:val="24"/>
          <w:lang w:val="uk-UA"/>
        </w:rPr>
        <w:t xml:space="preserve"> поінформував присутніх на сесії </w:t>
      </w:r>
      <w:r>
        <w:rPr>
          <w:rFonts w:hint="default" w:ascii="Times New Roman" w:hAnsi="Times New Roman" w:eastAsia="var(--cnvs-primary-font)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щодо результатів діяльності Шептицької окружної прокуратури за 2025 рік</w:t>
      </w:r>
      <w:r>
        <w:rPr>
          <w:rFonts w:hint="default" w:eastAsia="var(--cnvs-primary-font)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(інформація додається).</w:t>
      </w:r>
    </w:p>
    <w:p w14:paraId="71162350">
      <w:pPr>
        <w:tabs>
          <w:tab w:val="left" w:pos="2496"/>
        </w:tabs>
        <w:ind w:left="180" w:hanging="180"/>
        <w:jc w:val="both"/>
        <w:rPr>
          <w:rFonts w:hint="default" w:eastAsia="var(--cnvs-primary-font)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var(--cnvs-primary-font)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В обговоренні взяли участь Воловенко Г.М., Музичка П.В., Гаврилів Я.С., </w:t>
      </w:r>
    </w:p>
    <w:p w14:paraId="7B25CEE8">
      <w:pPr>
        <w:tabs>
          <w:tab w:val="left" w:pos="2496"/>
        </w:tabs>
        <w:ind w:left="180" w:hanging="180"/>
        <w:jc w:val="both"/>
        <w:rPr>
          <w:rFonts w:hint="default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запропонував продовжити роботу та обрати лічильну комісію у складі депутатів </w:t>
      </w:r>
      <w:r>
        <w:rPr>
          <w:rFonts w:hint="default" w:cs="Times New Roman"/>
          <w:sz w:val="24"/>
          <w:szCs w:val="24"/>
          <w:lang w:val="uk-UA"/>
        </w:rPr>
        <w:t xml:space="preserve">Огінський В.Б., Хир І.Б.,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Щур В.М.</w:t>
      </w:r>
      <w:r>
        <w:rPr>
          <w:rFonts w:hint="default" w:cs="Times New Roman"/>
          <w:sz w:val="24"/>
          <w:szCs w:val="24"/>
          <w:lang w:val="uk-UA"/>
        </w:rPr>
        <w:t>.</w:t>
      </w:r>
    </w:p>
    <w:p w14:paraId="2C57E42D">
      <w:pPr>
        <w:tabs>
          <w:tab w:val="left" w:pos="2496"/>
        </w:tabs>
        <w:ind w:left="180" w:hanging="18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Порицький А.В., Фіялковський С.Д. повідомили про збій в системі голосування.</w:t>
      </w:r>
    </w:p>
    <w:p w14:paraId="732CF16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DFF8EE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101B1EB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7B766603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083473E2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4</w:t>
      </w:r>
    </w:p>
    <w:p w14:paraId="5F4E6311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</w:t>
      </w:r>
      <w:r>
        <w:rPr>
          <w:rFonts w:hint="default" w:cs="Times New Roman"/>
          <w:sz w:val="24"/>
          <w:szCs w:val="24"/>
          <w:lang w:val="uk-UA"/>
        </w:rPr>
        <w:t>35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5D3B6555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7D928214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</w:t>
      </w:r>
      <w:r>
        <w:rPr>
          <w:rFonts w:hint="default" w:cs="Times New Roman"/>
          <w:sz w:val="24"/>
          <w:szCs w:val="24"/>
          <w:lang w:val="uk-UA"/>
        </w:rPr>
        <w:t xml:space="preserve">НЕ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19EB28F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53E5F760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оголошує реєстраційне голосування.</w:t>
      </w:r>
    </w:p>
    <w:p w14:paraId="006A8C3E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підтверджено - 2</w:t>
      </w:r>
      <w:r>
        <w:rPr>
          <w:rFonts w:hint="default" w:cs="Times New Roman"/>
          <w:sz w:val="24"/>
          <w:szCs w:val="24"/>
          <w:lang w:val="uk-UA"/>
        </w:rPr>
        <w:t>9</w:t>
      </w:r>
    </w:p>
    <w:p w14:paraId="2CEA1D8F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підтверджено -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6F312B97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відсутні – 1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2DA3492D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депутатів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0829C079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всього - 42</w:t>
      </w:r>
    </w:p>
    <w:p w14:paraId="16DBFC3D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КВОРУМ ДОТРИМАНО.</w:t>
      </w:r>
    </w:p>
    <w:p w14:paraId="5236C804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581AD77E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88F669B">
      <w:pPr>
        <w:tabs>
          <w:tab w:val="left" w:pos="2496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26AE00DE">
      <w:pPr>
        <w:tabs>
          <w:tab w:val="left" w:pos="2496"/>
        </w:tabs>
        <w:ind w:left="180" w:hanging="180"/>
        <w:jc w:val="both"/>
        <w:rPr>
          <w:rFonts w:hint="default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ставить на голосування процедурне питання за обрання лічильної комісії у складі депутатів </w:t>
      </w:r>
      <w:r>
        <w:rPr>
          <w:rFonts w:hint="default" w:cs="Times New Roman"/>
          <w:sz w:val="24"/>
          <w:szCs w:val="24"/>
          <w:lang w:val="uk-UA"/>
        </w:rPr>
        <w:t xml:space="preserve">Огінський В.Б., Хир І.Б.,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Щур В.М.</w:t>
      </w:r>
      <w:r>
        <w:rPr>
          <w:rFonts w:hint="default" w:cs="Times New Roman"/>
          <w:sz w:val="24"/>
          <w:szCs w:val="24"/>
          <w:lang w:val="uk-UA"/>
        </w:rPr>
        <w:t>.</w:t>
      </w:r>
    </w:p>
    <w:p w14:paraId="0D59CB66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01514D7B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</w:t>
      </w:r>
      <w:r>
        <w:rPr>
          <w:rFonts w:hint="default" w:cs="Times New Roman"/>
          <w:sz w:val="24"/>
          <w:szCs w:val="24"/>
          <w:lang w:val="uk-UA"/>
        </w:rPr>
        <w:t>27</w:t>
      </w:r>
    </w:p>
    <w:p w14:paraId="1063995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1</w:t>
      </w:r>
    </w:p>
    <w:p w14:paraId="5335D28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05532DD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5DBD013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</w:t>
      </w:r>
      <w:r>
        <w:rPr>
          <w:rFonts w:hint="default" w:cs="Times New Roman"/>
          <w:sz w:val="24"/>
          <w:szCs w:val="24"/>
          <w:lang w:val="uk-UA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0D02D58A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7F956A82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4E9116C9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18A12C84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28AE6EE9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Голова запропонував затверди склад редакційної комісії з числа депутатів: </w:t>
      </w:r>
      <w:r>
        <w:rPr>
          <w:rFonts w:hint="default" w:cs="Times New Roman"/>
          <w:sz w:val="24"/>
          <w:szCs w:val="24"/>
          <w:lang w:val="uk-UA"/>
        </w:rPr>
        <w:t>Шліхта В.В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.,  </w:t>
      </w:r>
      <w:r>
        <w:rPr>
          <w:rFonts w:hint="default" w:cs="Times New Roman"/>
          <w:sz w:val="24"/>
          <w:szCs w:val="24"/>
          <w:lang w:val="uk-UA"/>
        </w:rPr>
        <w:t>Будз 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.О.,  </w:t>
      </w:r>
      <w:r>
        <w:rPr>
          <w:rFonts w:hint="default" w:cs="Times New Roman"/>
          <w:sz w:val="24"/>
          <w:szCs w:val="24"/>
          <w:lang w:val="uk-UA"/>
        </w:rPr>
        <w:t>Тимець Т.К.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</w:p>
    <w:p w14:paraId="7737953B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7AB3902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733C0A1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8</w:t>
      </w:r>
    </w:p>
    <w:p w14:paraId="210E10E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683F4A2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762503F6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459CF02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Не обрано - 2</w:t>
      </w:r>
    </w:p>
    <w:p w14:paraId="6F8AD818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6D013BC0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506E73AA">
      <w:pPr>
        <w:tabs>
          <w:tab w:val="left" w:pos="0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0B82116F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1389584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:  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Переходимо до розгляду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поряд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ку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денн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ого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, затверджен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ого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розпорядженням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голови районної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:</w:t>
      </w:r>
    </w:p>
    <w:p w14:paraId="635F328D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6138"/>
        <w:gridCol w:w="1828"/>
      </w:tblGrid>
      <w:tr w14:paraId="3BBCF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D83B1B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№ п/</w:t>
            </w: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п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E07EB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Назва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3670B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Хто доповідає</w:t>
            </w:r>
          </w:p>
        </w:tc>
      </w:tr>
      <w:tr w14:paraId="50A2F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030B7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3CF45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затвердження порядку денного ХХVI чергової сесії Шептицької районної ради Львівської області VІІІ скликання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C7711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12517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5CB32F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C51785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планування діяльності Шептицької районної ради Львівської області на 2026 рік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B6629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.Порицький А.В.</w:t>
            </w:r>
          </w:p>
        </w:tc>
      </w:tr>
      <w:tr w14:paraId="194FD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4C7FE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3.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980329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uk-UA"/>
              </w:rPr>
              <w:t>П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ро  інформацію щодо результатів діяльності Шептицької  окружної прокуратури за  2025 рік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133B0D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Купецький В.В</w:t>
            </w:r>
          </w:p>
        </w:tc>
      </w:tr>
      <w:tr w14:paraId="176E6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D8C653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4.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7B6CED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інформацію щодо виконання районного бюджету Шептицького району за   2025 рік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F7C973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Леонова Г.С.</w:t>
            </w:r>
          </w:p>
        </w:tc>
      </w:tr>
      <w:tr w14:paraId="5F2A8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80FFA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5.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2BA42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встановлення надбавки за вислугу років заступнику голови районної ради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9F197F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5CB23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0B7218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6.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47E004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   внесення    змін    до    структури  виконавчого апарату Шептицької районної ради Львівської області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FB51A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3C283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5CD7F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7.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63F60E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звіт голови Шептицької районної ради про діяльність за 2025 рік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069CC5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15BB3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53C6C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8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0C934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встановлення умов оплати праці голові та заступнику голови  Шептицької районної ради на 2026 рік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C75169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Мисак О.С.</w:t>
            </w:r>
          </w:p>
        </w:tc>
      </w:tr>
      <w:tr w14:paraId="5C3E1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8B2771E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360" w:afterAutospacing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32511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перерахування до районного бюджету Шептицького району невикористаного залишку коштів спеціального фонду Шептицької районної ради, що склався на 01.02.2026 року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DD622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Порицький А.В.</w:t>
            </w:r>
          </w:p>
        </w:tc>
      </w:tr>
      <w:tr w14:paraId="1A810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F2380B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10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3DD876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зміну персонального складу ліквідаційної комісії з припинення  Комунального підприємства «Архітектурно-планувальне бюро» Червоноградської районної ради Львівської області шляхом ліквідації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AA212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 Порицький А.В.</w:t>
            </w:r>
          </w:p>
        </w:tc>
      </w:tr>
      <w:tr w14:paraId="085E6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D2FC1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11.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7F5CF0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Про звернення  до Президента України,  Верховної</w:t>
            </w:r>
          </w:p>
          <w:p w14:paraId="09EE76C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Ради України та Кабінету Міністрів України щодо</w:t>
            </w:r>
          </w:p>
          <w:p w14:paraId="701A9E8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недопущення посилення податкового навантаження</w:t>
            </w:r>
          </w:p>
          <w:p w14:paraId="6DF466F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 на підприємців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AFC52A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Мисак О.С.</w:t>
            </w:r>
          </w:p>
        </w:tc>
      </w:tr>
      <w:tr w14:paraId="3D86C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9A5BDC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12.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7B9018B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Про розгляд звернень і запитів депутатів Шептицької районної ради та відповідей на них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60C863D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540B7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BA3200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uk-UA"/>
              </w:rPr>
              <w:t>3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13EB4D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360" w:afterAutospacing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Різне</w:t>
            </w:r>
          </w:p>
        </w:tc>
        <w:tc>
          <w:tcPr>
            <w:tcW w:w="18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49705E11">
            <w:pP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</w:tbl>
    <w:p w14:paraId="2ED22FEA">
      <w:pPr>
        <w:pStyle w:val="10"/>
        <w:tabs>
          <w:tab w:val="left" w:pos="513"/>
        </w:tabs>
        <w:spacing w:before="0" w:beforeAutospacing="0" w:after="0" w:afterAutospacing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3BEFA92B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51A9495">
      <w:pPr>
        <w:pStyle w:val="10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firstLine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Ставлю на голосування 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за основу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порядок денний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.</w:t>
      </w:r>
    </w:p>
    <w:p w14:paraId="2C76F839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757E1B83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9</w:t>
      </w:r>
    </w:p>
    <w:p w14:paraId="6E5907E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0</w:t>
      </w:r>
    </w:p>
    <w:p w14:paraId="040EB1EE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2C219FA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0</w:t>
      </w:r>
    </w:p>
    <w:p w14:paraId="359B752E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4D1004F9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4D0A75D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31E52CDA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auto"/>
          <w:spacing w:val="0"/>
          <w:sz w:val="24"/>
          <w:szCs w:val="24"/>
          <w:shd w:val="clear" w:fill="FFFFFF"/>
        </w:rPr>
      </w:pPr>
    </w:p>
    <w:p w14:paraId="4DE10494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Фіялковський С.Д. запропонував вилучити з порядку денного питання №10 через відсутність кандидатів на голову ліквідаційної комісії та пропуную голові районної ради вивчити питання приватного ліквідатора. </w:t>
      </w:r>
    </w:p>
    <w:p w14:paraId="5105CAF2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В обговоренні правки Фіялковського С.Д. взяв участь Воловенко Г.М., </w:t>
      </w:r>
    </w:p>
    <w:p w14:paraId="31DEDE48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4E7C421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ставить на голосування правку Фіялковського С.Д.</w:t>
      </w:r>
    </w:p>
    <w:p w14:paraId="547B2653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13F64F89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4B4FA9C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1</w:t>
      </w:r>
    </w:p>
    <w:p w14:paraId="49F2512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0</w:t>
      </w:r>
    </w:p>
    <w:p w14:paraId="63BFD62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5</w:t>
      </w:r>
    </w:p>
    <w:p w14:paraId="5F0586A2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5E996503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47826BE5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19644BC4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28EDCB4A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Музичка П.В. запропонував найменування Питання №9 викласти в новій редакції “Про цільове перерахування до районного бюджету Шептицького району невикористаного залишку коштів спеціального фонду Шептицької районної ради, що склався на 01.02.2026 року.</w:t>
      </w:r>
    </w:p>
    <w:p w14:paraId="27BE2B9F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надав слово для коментаря правки бухгалтера районної ради Фінів Л.В..</w:t>
      </w:r>
    </w:p>
    <w:p w14:paraId="34FC3E20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5CA07FF3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ставить на голосування правку Музички П.В.</w:t>
      </w:r>
    </w:p>
    <w:p w14:paraId="5DFFD56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0114E53C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5</w:t>
      </w:r>
    </w:p>
    <w:p w14:paraId="423E584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1</w:t>
      </w:r>
    </w:p>
    <w:p w14:paraId="6118E1AE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1</w:t>
      </w:r>
    </w:p>
    <w:p w14:paraId="50012A2D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2</w:t>
      </w:r>
    </w:p>
    <w:p w14:paraId="6CAD8E5D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2A44B9DE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77A84CC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29DB9A03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6D6A282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43221F1C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пропонує включити в порядок денний питання №10 “Про дострокове припинення повноважень депутата Шептицької міської ради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Львівської області VІІІ скликання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Фенцик Світлани Богданівни”.</w:t>
      </w:r>
    </w:p>
    <w:p w14:paraId="31CC3AE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28FC493A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943EB03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5</w:t>
      </w:r>
    </w:p>
    <w:p w14:paraId="70057E9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68724E1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167A9110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4</w:t>
      </w:r>
    </w:p>
    <w:p w14:paraId="25A9697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3774FFA8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7FF95646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1D56DFCB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6BA5C715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: Чи є ще жоповнення чи пропозиції? Немає</w:t>
      </w:r>
    </w:p>
    <w:p w14:paraId="0A086766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: ставить на голосування питання про затвердження порядку денного вцілому.</w:t>
      </w:r>
    </w:p>
    <w:p w14:paraId="72198A8F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245241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2C270983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6</w:t>
      </w:r>
    </w:p>
    <w:p w14:paraId="5BE89A27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51811FDC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1D31DE02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3</w:t>
      </w:r>
    </w:p>
    <w:p w14:paraId="773B78CB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44EC5556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1DEC86C3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31F8C22F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2CB7D97C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7951DB41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оголосив про розгляд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планування діяльності Шептицької районної ради Львівської області на 2026 рік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.</w:t>
      </w:r>
    </w:p>
    <w:p w14:paraId="7B4CBF45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доповів, що такий план роботи затверджується щорічно.</w:t>
      </w:r>
    </w:p>
    <w:p w14:paraId="6BEBA339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Доповнень та запитань не поступило.</w:t>
      </w:r>
    </w:p>
    <w:p w14:paraId="59F38850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поставив на голосування за основу та вцілому проект рішення про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планування діяльності Шептицької районної ради Львівської області на 2026 рік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.</w:t>
      </w:r>
    </w:p>
    <w:p w14:paraId="728E3F8E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54B6DC7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94D7DE2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8</w:t>
      </w:r>
    </w:p>
    <w:p w14:paraId="10117D8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265B7D5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1E0ADA3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62A4561B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3439F8E5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3631B919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3229BBA9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2027A1F7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: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ро  інформацію щодо результатів діяльності Шептицької  окружної прокуратури за  2025 рік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. Прокурора заслуха</w:t>
      </w:r>
    </w:p>
    <w:p w14:paraId="08084FAA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59F22124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Прокурора заслухали на початку сесії та обговорили виступ.</w:t>
      </w:r>
    </w:p>
    <w:p w14:paraId="0C514FEA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674A41FF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: чи є доповнення до проекту рішення? </w:t>
      </w:r>
      <w:r>
        <w:rPr>
          <w:rFonts w:hint="default" w:eastAsia="sans-serif" w:cs="Times New Roman"/>
          <w:i w:val="0"/>
          <w:iCs w:val="0"/>
          <w:color w:val="212529"/>
          <w:spacing w:val="0"/>
          <w:sz w:val="24"/>
          <w:szCs w:val="24"/>
          <w:shd w:val="clear" w:fill="FFFFFF"/>
          <w:lang w:val="uk-UA"/>
        </w:rPr>
        <w:t>Н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емає.Ставлю на голосування за основу і вцілому проект рішення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ро  інформацію щодо результатів діяльності Шептицької  окружної прокуратури за  2025 рік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”.</w:t>
      </w:r>
    </w:p>
    <w:p w14:paraId="04F1C57F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685C47A4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43AEE32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9</w:t>
      </w:r>
    </w:p>
    <w:p w14:paraId="545BD750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0A4A024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57C23CD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0</w:t>
      </w:r>
    </w:p>
    <w:p w14:paraId="140E1016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49EA0055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0C28E259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323E5443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D991D89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Голова: наступне питання. Запрошую Галину Степанівну доповісти по питанню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інформацію щодо виконання районного бюджету Шептицького району за   2025 рік</w:t>
      </w:r>
    </w:p>
    <w:p w14:paraId="13522A81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19F9AA9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Леонова Г.С. доповідає про виконання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районного бюджету Шептицького району за   2025 рік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(Інфомація додається):  </w:t>
      </w:r>
    </w:p>
    <w:p w14:paraId="226259E4">
      <w:pPr>
        <w:ind w:firstLine="708" w:firstLineChars="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Видаткова чатисна районного бюджету становить 30 млн 592 тис грн. З них по загалному фонду 2 млн 598 тис грн, по спеціальному фонду 27 млн 993 тис грн.</w:t>
      </w:r>
    </w:p>
    <w:p w14:paraId="7258C905">
      <w:pPr>
        <w:ind w:firstLine="708" w:firstLineChars="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Загальний фонд в основному був використаний на утримання Шептицької районної ради - 2 млн 567,9 тис грн. З який 1 млн 407,4 тис грн з державного бюджету скерованих на виплату заробітньої плати посадовим особам, 1 млн грн з районного бюджету на оплату енергоносіів та заробітну плату прибиральниці та секретаря.</w:t>
      </w:r>
    </w:p>
    <w:p w14:paraId="2DF8E576">
      <w:pPr>
        <w:ind w:firstLine="708" w:firstLineChars="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Крім цього кошти були використані на придбання обладнання - 10 тис грн та оплату послуг 200,9 тис грн та на оплату комунальних послуг та енергоносіїв - 124,6 тис грн.</w:t>
      </w:r>
    </w:p>
    <w:p w14:paraId="6123D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Ще раз хочу наголосити, що з районного бюджету 1 000 грн.</w:t>
      </w:r>
    </w:p>
    <w:p w14:paraId="3E383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З них за рахунок перевиконання 455,000 грн. І вільний залишок, який склався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станом на 1 січня 25го року, 72,000 грн. Це на районну раду. </w:t>
      </w:r>
    </w:p>
    <w:p w14:paraId="159E4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Також по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загальному фонду було використано 30,4 000 грн з обласного бюджету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на реалізацію програми по встановленню централізованого оповіщення. Це кошти обласного </w:t>
      </w:r>
    </w:p>
    <w:p w14:paraId="3838D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По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спеціальному фонду загальна сума 27 993,5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тис грн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з них за рахунок коштів державного бюджету 26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986,9 000 грн.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Ці кошти були скеровані на виплату для отримання житла особам </w:t>
      </w:r>
    </w:p>
    <w:p w14:paraId="49772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інвалідністю першої ідруї групи, яка настала внаслідок бойових дій за оборону України. </w:t>
      </w:r>
    </w:p>
    <w:p w14:paraId="33400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Також з районного бюджету по спеціальному фонду було використано 797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000 грн на реалізацію районної програми по е-е обороні,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по скеруванню кошти коштів на підтримку військових частин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Збройних Сил України. Ці кошти були використані на придбання засобів  радіоелектронної боротьби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для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***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бригади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*** батальйон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Було придбано 3 засоби радіоелектрнонної боротьби.</w:t>
      </w:r>
    </w:p>
    <w:p w14:paraId="6D03E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Крім цього, з обласного бюджету було використано 209,6 000 грн по спеціальному фонду, які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скеровані на програму по придбанню е засобів для ее централізованого оповіщення.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Це програма районного бюджету, яка, склала 240,000 грн, з них 30 000 по загальному фонду і 209 по спеціальному фонду.</w:t>
      </w:r>
    </w:p>
    <w:p w14:paraId="3E349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За результатами звітності станом на 1 січня 26го року по загальному і спеціальному фондах районного бюджету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Ш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ептицького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району дебіторської і кредиторської заборгованості немає.</w:t>
      </w:r>
    </w:p>
    <w:p w14:paraId="2A77C595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6CEBA560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В обговоренні взяли участь Воловенко Г.М., Кужельна Р.Д., Музичка П.В.</w:t>
      </w:r>
    </w:p>
    <w:p w14:paraId="6FB56E58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441682E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Головуючий: чи будуть ще запитання? Немає. Доповнення до проекту рішення? Немає.</w:t>
      </w:r>
    </w:p>
    <w:p w14:paraId="02E61DAF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178849D">
      <w:p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 поставив на голосування за основу і вцілому проект рішення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інформацію щодо виконання районного бюджету Шептицького району за   2025 рік</w:t>
      </w:r>
    </w:p>
    <w:p w14:paraId="27F0764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24DC1025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E95BBB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37413B72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30EE24E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48D94BF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9</w:t>
      </w:r>
    </w:p>
    <w:p w14:paraId="1F0740D0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13801334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EAA9686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</w:t>
      </w:r>
      <w:r>
        <w:rPr>
          <w:rFonts w:hint="default" w:cs="Times New Roman"/>
          <w:sz w:val="24"/>
          <w:szCs w:val="24"/>
          <w:lang w:val="uk-UA"/>
        </w:rPr>
        <w:t xml:space="preserve">НЕ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65F6E555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2B486C10">
      <w:pPr>
        <w:tabs>
          <w:tab w:val="left" w:pos="0"/>
        </w:tabs>
        <w:jc w:val="both"/>
        <w:rPr>
          <w:rStyle w:val="6"/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Style w:val="6"/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Крук Ю.Є. заявив про несправність пристрою - відсутність заряду та запропонував повернутись до голосування.</w:t>
      </w:r>
    </w:p>
    <w:p w14:paraId="0504ADEF">
      <w:pPr>
        <w:tabs>
          <w:tab w:val="left" w:pos="0"/>
        </w:tabs>
        <w:jc w:val="both"/>
        <w:rPr>
          <w:rStyle w:val="6"/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A97287A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Головуючий поставив на голосування процедурне питання про повернення до розгляду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інформацію щодо виконання районного бюджету Шептицького району за   2025 рік</w:t>
      </w:r>
    </w:p>
    <w:p w14:paraId="47D5EC53">
      <w:pPr>
        <w:tabs>
          <w:tab w:val="left" w:pos="0"/>
        </w:tabs>
        <w:jc w:val="both"/>
        <w:rPr>
          <w:rStyle w:val="6"/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71E3A82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</w:t>
      </w:r>
      <w:r>
        <w:rPr>
          <w:rFonts w:hint="default" w:cs="Times New Roman"/>
          <w:sz w:val="24"/>
          <w:szCs w:val="24"/>
          <w:lang w:val="uk-UA"/>
        </w:rPr>
        <w:t xml:space="preserve"> </w:t>
      </w:r>
      <w:r>
        <w:rPr>
          <w:rFonts w:hint="default" w:cs="Times New Roman"/>
          <w:i/>
          <w:iCs/>
          <w:sz w:val="24"/>
          <w:szCs w:val="24"/>
          <w:lang w:val="uk-UA"/>
        </w:rPr>
        <w:t>(Процедурне)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:</w:t>
      </w:r>
    </w:p>
    <w:p w14:paraId="18A189FB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0253560E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3EF8418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54AC1897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6</w:t>
      </w:r>
    </w:p>
    <w:p w14:paraId="72389E32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7499D9F2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0276FCDD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2A808072">
      <w:pPr>
        <w:tabs>
          <w:tab w:val="left" w:pos="0"/>
        </w:tabs>
        <w:jc w:val="both"/>
        <w:rPr>
          <w:rStyle w:val="6"/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483CA0D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 повторно поставив на голосування за основу і вцілому проект рішення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інформацію щодо виконання районного бюджету Шептицького району за   2025 рік</w:t>
      </w:r>
    </w:p>
    <w:p w14:paraId="04CDF7A2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65123C6B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09785FDF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2</w:t>
      </w:r>
    </w:p>
    <w:p w14:paraId="086DF86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1B89EF06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20F280B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7</w:t>
      </w:r>
    </w:p>
    <w:p w14:paraId="1AE753A1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64775420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02455E1C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3B669AAA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3D59803D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 оголосив про розгляд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встановлення надбавки за вислугу років заступнику голови районної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.</w:t>
      </w:r>
    </w:p>
    <w:p w14:paraId="402ED5B5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Доповів голова районної ради Порицький А.В.: У Кохан Н.П. 5 років вислуги, відносно якої є обовязкова надбавка в розмірі 15% до посадового окладу... Рішення про зазначену виплату приймається відповідною радою.</w:t>
      </w:r>
    </w:p>
    <w:p w14:paraId="714EE3F4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6D175ECB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Доповнень та зауважень до проекту рішень не надійшло.</w:t>
      </w:r>
    </w:p>
    <w:p w14:paraId="4B3BE864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39BAF094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Кохан Н.П. оголосила про конфлікт інтересів.</w:t>
      </w:r>
    </w:p>
    <w:p w14:paraId="63790746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941B16E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 поставив на голосування проект рішення про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встановлення надбавки за вислугу років заступнику голови районної ради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за основу і вцілому.</w:t>
      </w:r>
    </w:p>
    <w:p w14:paraId="4F4C4DEF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6BF78A5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0E97F22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4</w:t>
      </w:r>
    </w:p>
    <w:p w14:paraId="7AD80DC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73A1713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7408E6D2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5</w:t>
      </w:r>
    </w:p>
    <w:p w14:paraId="3A19941C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1337BD67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53B22D11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60C96D53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</w:p>
    <w:p w14:paraId="2A096EF8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ради: розклядаєсо наступне питання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   внесення    змін    до    структури  виконавчого апарату Шептицької районної ради Львівської області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.</w:t>
      </w:r>
    </w:p>
    <w:p w14:paraId="099D8631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Доповідає голова районної ради. Інформує про діючу структуру апарату районної ради та запропоновані зміни, наголошуючи, що кількість працівників залишається таю ж самою:</w:t>
      </w:r>
    </w:p>
    <w:p w14:paraId="2A12BFF1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- “головний спеціаліст з економічного розвитку” замінюєється на “головний спеціаліст з економічного розвитку та кадрового забезпечення”;</w:t>
      </w:r>
    </w:p>
    <w:p w14:paraId="7F1708D2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- ліквідовється відділ юридичного, організаційного та інформаційного забезпечення з 3-ма шатними одиницями, натомість у відділ документообігу і протокольного забезпенення вводимо 2 штатні одиниці: головного спеціаліста з питань діловодства (переводимо з секретаря) та головного спеціаліста з питань інформаційно-технічної роботи (з юридичного відділу на головного спеціаліста з правових питань).</w:t>
      </w:r>
    </w:p>
    <w:p w14:paraId="7523C2DE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7D3B5A8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ради: чи будуть які питання по цьому? Чи будуть доповнення чи пропозиції в проект рішення? Немає. Ставлю на голосування за основу і вцілому.</w:t>
      </w:r>
    </w:p>
    <w:p w14:paraId="039066D5">
      <w:pPr>
        <w:tabs>
          <w:tab w:val="left" w:pos="0"/>
        </w:tabs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7FBCF5B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1E9E9D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8</w:t>
      </w:r>
    </w:p>
    <w:p w14:paraId="24CF12E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2206621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0A3787B1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1</w:t>
      </w:r>
    </w:p>
    <w:p w14:paraId="510F48AD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62A4021A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43530859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BDB1E6F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3F760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ради: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наступне питання.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ро звіт голови Шептицької районної ради про д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іяльність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за 25-й рік. </w:t>
      </w:r>
    </w:p>
    <w:p w14:paraId="6DD0F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CC25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Доповідає голова районної ради. В ході доповіді ознайомлює депутатів та присутніх із звітом, що був оприлюднений на сайті районної ради </w:t>
      </w:r>
      <w:r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fldChar w:fldCharType="begin"/>
      </w:r>
      <w:r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instrText xml:space="preserve"> HYPERLINK "https://sheptytskarr.gov.ua/proyekty-rishen/p-168" </w:instrText>
      </w:r>
      <w:r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fldChar w:fldCharType="separate"/>
      </w:r>
      <w:r>
        <w:rPr>
          <w:rStyle w:val="9"/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t>https://sheptytskarr.gov.ua/proyekty-rishen/p-168</w:t>
      </w:r>
      <w:r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fldChar w:fldCharType="end"/>
      </w:r>
      <w:r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t xml:space="preserve"> (інформація додається). Доповідь супроводжується візуалізацією за допомогою мультимедіа (Друкована версія додається).</w:t>
      </w:r>
    </w:p>
    <w:p w14:paraId="0E010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</w:pPr>
    </w:p>
    <w:p w14:paraId="02E7B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</w:pPr>
      <w:r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t>В обговоренні взяли участь депутати Воловенко Г.М., котрий запропонував опрацювати питання перенесення фактичного місця перебування районнох ради в м.Шептицький та можливість т.зв. Депутатського фонду в Шептицькій районній раді. Кужельна Р.Д. підтримала пропозицію Воловенка Г.М. щодо т зв. “депутатського фонду” для депутатів районни</w:t>
      </w:r>
      <w:bookmarkStart w:id="0" w:name="_GoBack"/>
      <w:bookmarkEnd w:id="0"/>
      <w:r>
        <w:rPr>
          <w:rFonts w:hint="default" w:ascii="Times New Roman" w:hAnsi="Times New Roman" w:eastAsia="SimSun"/>
          <w:kern w:val="0"/>
          <w:sz w:val="24"/>
          <w:szCs w:val="24"/>
          <w:bdr w:val="none" w:color="auto" w:sz="0" w:space="0"/>
          <w:lang w:val="uk-UA" w:eastAsia="zh-CN"/>
        </w:rPr>
        <w:t>х ради.</w:t>
      </w:r>
    </w:p>
    <w:p w14:paraId="38C98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7973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ради: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наступне питання. </w:t>
      </w:r>
      <w:r>
        <w:rPr>
          <w:rFonts w:hint="default" w:eastAsia="SimSun" w:cs="Times New Roman"/>
          <w:kern w:val="0"/>
          <w:sz w:val="24"/>
          <w:szCs w:val="24"/>
          <w:lang w:val="uk-UA" w:eastAsia="zh-CN" w:bidi="ar"/>
        </w:rPr>
        <w:t xml:space="preserve">Чи будуть доповнення до проекту рішення? Немає. Ставлю на голосування проект рішення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uk-UA" w:eastAsia="zh-CN" w:bidi="ar"/>
        </w:rPr>
        <w:t>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ро звіт голови Шептицької районної ради про д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uk-UA" w:eastAsia="zh-CN" w:bidi="ar"/>
        </w:rPr>
        <w:t xml:space="preserve">іяльність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за 25-й рік</w:t>
      </w:r>
      <w:r>
        <w:rPr>
          <w:rFonts w:hint="default" w:eastAsia="SimSun" w:cs="Times New Roman"/>
          <w:kern w:val="0"/>
          <w:sz w:val="24"/>
          <w:szCs w:val="24"/>
          <w:lang w:val="uk-UA" w:eastAsia="zh-CN" w:bidi="ar"/>
        </w:rPr>
        <w:t xml:space="preserve"> за основу і вцілому.</w:t>
      </w:r>
    </w:p>
    <w:p w14:paraId="1FBCB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</w:p>
    <w:p w14:paraId="28939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оголосив про конфлікт інтересів.</w:t>
      </w:r>
    </w:p>
    <w:p w14:paraId="642286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</w:p>
    <w:p w14:paraId="6FF01306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1AF43339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7</w:t>
      </w:r>
    </w:p>
    <w:p w14:paraId="747B0B90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64DE1186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0CAFF80A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cs="Times New Roman"/>
          <w:sz w:val="24"/>
          <w:szCs w:val="24"/>
          <w:lang w:val="uk-UA"/>
        </w:rPr>
        <w:t xml:space="preserve"> 2</w:t>
      </w:r>
    </w:p>
    <w:p w14:paraId="67915F49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5869D786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503CD2CF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2943BE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</w:p>
    <w:p w14:paraId="7C307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uk-UA"/>
        </w:rPr>
        <w:t xml:space="preserve">Голова районної ради: наступне питання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 встановлення умов оплати праці голові та заступнику голови  Шептицької районної ради на 2026 рік</w:t>
      </w:r>
    </w:p>
    <w:p w14:paraId="58399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</w:p>
    <w:p w14:paraId="2F500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Доповідач Мисак О.С. Зачитує проект рішення. </w:t>
      </w:r>
    </w:p>
    <w:p w14:paraId="3B081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</w:p>
    <w:p w14:paraId="7F813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uk-UA"/>
        </w:rPr>
        <w:t xml:space="preserve">Голова районної ради ставить на голосування проект рішення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 встановлення умов оплати праці голові та заступнику голови  Шептицької районної ради на 2026 рік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 за основу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uk-UA"/>
        </w:rPr>
        <w:t xml:space="preserve"> </w:t>
      </w:r>
    </w:p>
    <w:p w14:paraId="7E89F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6C43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Порицький А.В. оголосив про конфлікт інтересів.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Кохан Н.П. оголосила про конфлікт інтересів.</w:t>
      </w:r>
    </w:p>
    <w:p w14:paraId="48743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C1461F6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40EFD9B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6</w:t>
      </w:r>
    </w:p>
    <w:p w14:paraId="7605CB18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3F511C7E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55BA648C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cs="Times New Roman"/>
          <w:sz w:val="24"/>
          <w:szCs w:val="24"/>
          <w:lang w:val="uk-UA"/>
        </w:rPr>
        <w:t xml:space="preserve"> 3</w:t>
      </w:r>
    </w:p>
    <w:p w14:paraId="209290DA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45FF9D24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8E036DE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638BC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4947B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Мисак О.С. Зазначає, що дане питання не обговорювалось на бюджетній комісії, оскільки комісія не відбулась. Мисак О.С. та пропонує правку до проекту рішення: </w:t>
      </w:r>
    </w:p>
    <w:p w14:paraId="50E36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</w:p>
    <w:p w14:paraId="76F5F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left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“Пункт 1 вирішальної частини рішення викласти в наступній редакції: </w:t>
      </w:r>
    </w:p>
    <w:p w14:paraId="0321D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1. Установити на 2026 рік голові Шептицької районної ради Порицькому А.В. та заступнику голови Шептицької районної ради Кохан Н.П. надбавки за виконання особливо важливої роботи в розмірі 40 відсотків до посадових окладів з урахуванням надбавки за ранг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посадових осіб місцевого самоврядування  та вислугу років.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>”</w:t>
      </w:r>
    </w:p>
    <w:p w14:paraId="201D88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left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Пункт 2 вирішальної частини рішення викласти в наступній редакції: </w:t>
      </w:r>
    </w:p>
    <w:p w14:paraId="209A49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2.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Здійснювати у 2026 році щомісячно преміювання голови Шептицької районної ради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ПОРИЦЬКОГО А.В. та  заступника голови  Шептицької районної ради  КОХАН Н.П. у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розмірі 50 відсотків до посадового окладу за фактично відпрацьований час.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uk-UA"/>
        </w:rPr>
        <w:t>”</w:t>
      </w:r>
    </w:p>
    <w:p w14:paraId="26505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57A23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ставить на голосування поправку Мисак О.С. на голосування.</w:t>
      </w:r>
    </w:p>
    <w:p w14:paraId="67DFD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50487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Порицький А.В. оголосив про конфлікт інтересів.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Кохан Н.П. оголосила про конфлікт інтересів.</w:t>
      </w:r>
    </w:p>
    <w:p w14:paraId="19A1C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48F8035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6C7120CD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7</w:t>
      </w:r>
    </w:p>
    <w:p w14:paraId="1EFA8AB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076E522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17516D5F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cs="Times New Roman"/>
          <w:sz w:val="24"/>
          <w:szCs w:val="24"/>
          <w:lang w:val="uk-UA"/>
        </w:rPr>
        <w:t xml:space="preserve"> 2</w:t>
      </w:r>
    </w:p>
    <w:p w14:paraId="7EDFCD90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162B9D9D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7F0A955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02140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75925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В обговоренні взяли участь депутати Музичка П.В., Мисак О.С., Огінський В.Б..</w:t>
      </w:r>
    </w:p>
    <w:p w14:paraId="298B54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Інших поправок до проекту рішення не поступило.</w:t>
      </w:r>
    </w:p>
    <w:p w14:paraId="6384B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25DC9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Голова районної ради поставив на голосування вцілому проект рішення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 встановлення умов оплати праці голові та заступнику голови  Шептицької районної ради на 2026 рік</w:t>
      </w:r>
    </w:p>
    <w:p w14:paraId="3882A4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B21A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imSun" w:cs="Times New Roman"/>
          <w:kern w:val="0"/>
          <w:sz w:val="24"/>
          <w:szCs w:val="24"/>
          <w:lang w:val="uk-UA" w:eastAsia="zh-CN" w:bidi="ar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Порицький А.В. оголосив про конфлікт інтересів.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br w:type="textWrapping"/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Кохан Н.П. оголосила про конфлікт інтересів.</w:t>
      </w:r>
    </w:p>
    <w:p w14:paraId="43040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0DBD5B4A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684B4CF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4</w:t>
      </w:r>
    </w:p>
    <w:p w14:paraId="4D3968A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0353C37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579CB50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cs="Times New Roman"/>
          <w:sz w:val="24"/>
          <w:szCs w:val="24"/>
          <w:lang w:val="uk-UA"/>
        </w:rPr>
        <w:t xml:space="preserve"> 5</w:t>
      </w:r>
    </w:p>
    <w:p w14:paraId="0EEBC59F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50342467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EAA7967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4349E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231A6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оголосив про розгляд наступного питання порядку денного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Про 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цільове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перерахування до районного бюджету Шептицького району невикористаного залишку коштів спеціального фонду Шептицької районної ради, що склався на 01.02.2026 року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”.</w:t>
      </w:r>
    </w:p>
    <w:p w14:paraId="0CA63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70CB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Доповдає голова районної ради:</w:t>
      </w:r>
    </w:p>
    <w:p w14:paraId="23050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- Проектом рішення запропоновано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перерахувати в доходи загального фонду районного бюджету Шептицького району за кодом класифікації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доходів 2406300 інші надходження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невикористаний залишок коштів спеціального фонду Шептицької районної ради Львівської області, який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виник за результатами реалізації районною радою міжнародного проекту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"Підвищення доступності прикордонної дорожньої інфраструктури у районах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Замо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йс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ькому і С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кальському у поєднанні з промоцією екологічних проектів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”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та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рахується станом на 1.02.26 26 року на бюджетному на бюджетному реєстраційному рахунку районної ради, відкритому 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Державній казначейській службі України на загальну суму 1274800 грн та спрямувати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вказані кошти на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фінансування видатків, пов'язаних з утриманням Ше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ти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ц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ької районної ради Львівської області, оплату енергоносіїв та послуг комунальних орендної плати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інтернет-провайдерів за користування інтернетом з поточного ремонту та обслуговування комп'ютерної та організаційної техніки з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адміністрування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>,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обслуговування програмного забезпечення інших послуг у сфері інформатизації тощо, оплату праці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працівників, нарахування на заробітну плату тощо. </w:t>
      </w:r>
    </w:p>
    <w:p w14:paraId="79166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91B4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Запитань та поправок до проекту рішення не поступило.</w:t>
      </w:r>
    </w:p>
    <w:p w14:paraId="4F344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36925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оголосив поставив проект рішення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Про 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цільове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перерахування до районного бюджету Шептицького району невикористаного залишку коштів спеціального фонду Шептицької районної ради, що склався на 01.02.2026 року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” на голосування за основу і вцілому.</w:t>
      </w:r>
    </w:p>
    <w:p w14:paraId="2CC42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8D3E149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37A84B80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8</w:t>
      </w:r>
    </w:p>
    <w:p w14:paraId="16FF400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529E1E8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3871FF6C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cs="Times New Roman"/>
          <w:sz w:val="24"/>
          <w:szCs w:val="24"/>
          <w:lang w:val="uk-UA"/>
        </w:rPr>
        <w:t xml:space="preserve"> 1</w:t>
      </w:r>
    </w:p>
    <w:p w14:paraId="316FAF72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335BFFEE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89ACC29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1DFEB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739D1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47D60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ради:  Наступне питання: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 дострокове припинення повноважень депутата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Шептицької  районної ради Львівської області  VІІІ скликання Фенцик Світлани Богданівни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”.</w:t>
      </w:r>
    </w:p>
    <w:p w14:paraId="4B95E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Головуючий запросив до виступу Фенцик С.Б.</w:t>
      </w:r>
    </w:p>
    <w:p w14:paraId="77415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Фенцик С.Б. поінформувала присутніх на сесії про причини складання повноважень та запропонувала підтримати рішення.</w:t>
      </w:r>
    </w:p>
    <w:p w14:paraId="25115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20D6E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В обговоренні взяв участь депутати Воловенко Г.М.. Поправок та інших пропозицій до порядку денного не надходило.</w:t>
      </w:r>
    </w:p>
    <w:p w14:paraId="1CC4E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6ABFB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поставив на голосування проект рішення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 дострокове припинення повноважень депутата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Шептицької  районної ради Львівської області  VІІІ скликання Фенцик Світлани Богданівни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”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за основу і вцілому.</w:t>
      </w:r>
    </w:p>
    <w:p w14:paraId="30F14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1E357EAF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461637EF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6</w:t>
      </w:r>
    </w:p>
    <w:p w14:paraId="24C97955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4D741A5D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17E8D054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cs="Times New Roman"/>
          <w:sz w:val="24"/>
          <w:szCs w:val="24"/>
          <w:lang w:val="uk-UA"/>
        </w:rPr>
        <w:t xml:space="preserve"> 3</w:t>
      </w:r>
    </w:p>
    <w:p w14:paraId="7E983B46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0C4E02A6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2AADA064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735C9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0225528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ради: переходимо до наступного питання -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звернення  до Президента України,  Верховної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Ради України та Кабінету Міністрів України щодо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недопущення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посилення податкового навантаження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 підприємців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”.</w:t>
      </w:r>
    </w:p>
    <w:p w14:paraId="24218AD5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56252E0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Доповідач Мисак О.С. зачитує текст звернення (</w:t>
      </w:r>
      <w:r>
        <w:rPr>
          <w:rFonts w:hint="default" w:eastAsia="sans-serif" w:cs="Times New Roman"/>
          <w:i/>
          <w:iCs/>
          <w:caps w:val="0"/>
          <w:color w:val="212529"/>
          <w:spacing w:val="0"/>
          <w:sz w:val="24"/>
          <w:szCs w:val="24"/>
          <w:shd w:val="clear" w:fill="FFFFFF"/>
          <w:lang w:val="uk-UA"/>
        </w:rPr>
        <w:t>інформація додається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). </w:t>
      </w:r>
    </w:p>
    <w:p w14:paraId="06C9373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12418F30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ради: Чи будуть питання до доповідача чи правки до проекту рішення? Немає</w:t>
      </w:r>
    </w:p>
    <w:p w14:paraId="31F54CD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B4B4E5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 поставив на голосування за основу і вцілому проект рішення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Про звернення  до Президента України,  Верховної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Ради України та Кабінету Міністрів України щодо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недопущення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посилення податкового навантаження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на підприємців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”.</w:t>
      </w:r>
    </w:p>
    <w:p w14:paraId="3F4757C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261FF9F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Голосують:</w:t>
      </w:r>
    </w:p>
    <w:p w14:paraId="0D27924E">
      <w:pPr>
        <w:tabs>
          <w:tab w:val="left" w:pos="284"/>
        </w:tabs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за – 2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28954F79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проти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597A1971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утримались – </w:t>
      </w:r>
      <w:r>
        <w:rPr>
          <w:rFonts w:hint="default" w:cs="Times New Roman"/>
          <w:sz w:val="24"/>
          <w:szCs w:val="24"/>
          <w:lang w:val="uk-UA"/>
        </w:rPr>
        <w:t>0</w:t>
      </w:r>
    </w:p>
    <w:p w14:paraId="2FDFB19B">
      <w:pPr>
        <w:tabs>
          <w:tab w:val="left" w:pos="284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не голосували -</w:t>
      </w:r>
      <w:r>
        <w:rPr>
          <w:rFonts w:hint="default" w:cs="Times New Roman"/>
          <w:sz w:val="24"/>
          <w:szCs w:val="24"/>
          <w:lang w:val="uk-UA"/>
        </w:rPr>
        <w:t xml:space="preserve"> 4</w:t>
      </w:r>
    </w:p>
    <w:p w14:paraId="763C788A">
      <w:pPr>
        <w:tabs>
          <w:tab w:val="left" w:pos="284"/>
        </w:tabs>
        <w:ind w:left="1260" w:hanging="1260" w:hangingChars="525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відсутні –1</w:t>
      </w:r>
      <w:r>
        <w:rPr>
          <w:rFonts w:hint="default" w:cs="Times New Roman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Не обрано - </w:t>
      </w:r>
      <w:r>
        <w:rPr>
          <w:rFonts w:hint="default" w:cs="Times New Roman"/>
          <w:sz w:val="24"/>
          <w:szCs w:val="24"/>
          <w:lang w:val="uk-UA"/>
        </w:rPr>
        <w:t>3</w:t>
      </w:r>
    </w:p>
    <w:p w14:paraId="4F6A375D">
      <w:pPr>
        <w:tabs>
          <w:tab w:val="left" w:pos="2496"/>
        </w:tabs>
        <w:ind w:left="180" w:hanging="18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всього – 42</w:t>
      </w:r>
    </w:p>
    <w:p w14:paraId="05BFF316">
      <w:pPr>
        <w:tabs>
          <w:tab w:val="left" w:pos="0"/>
        </w:tabs>
        <w:jc w:val="both"/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РІШЕННЯ ПРИЙНЯТЕ. </w:t>
      </w:r>
      <w:r>
        <w:rPr>
          <w:rStyle w:val="6"/>
          <w:rFonts w:hint="default" w:ascii="Times New Roman" w:hAnsi="Times New Roman" w:eastAsia="sans-serif" w:cs="Times New Roman"/>
          <w:caps w:val="0"/>
          <w:color w:val="212529"/>
          <w:spacing w:val="0"/>
          <w:sz w:val="24"/>
          <w:szCs w:val="24"/>
          <w:shd w:val="clear" w:fill="FFFFFF"/>
        </w:rPr>
        <w:t>(результати поіменного голосування додаються)</w:t>
      </w:r>
    </w:p>
    <w:p w14:paraId="77FF098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1EF30433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ради: Наступне питання до розгляду - “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Про розгляд звернень і запитів депутатів Шептицької районної ради та відповідей на них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 xml:space="preserve">”. Чи будуть депутатські звернення чи запити? Немає. </w:t>
      </w:r>
    </w:p>
    <w:p w14:paraId="7E840FE3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</w:p>
    <w:p w14:paraId="599FFBCE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uk-UA"/>
        </w:rPr>
        <w:t>Голова районної ради: переходимо до Різного.</w:t>
      </w:r>
    </w:p>
    <w:p w14:paraId="2D1F896C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Голова районної ради ще раз наголосив про важливість вчасного складання річних декларацій про доходи для депутатів: “Будь ласка, не забувайте подавати вчасно декларацію.”</w:t>
      </w:r>
    </w:p>
    <w:p w14:paraId="1CCF8E67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53B52062">
      <w:pPr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>Інших бажаючих виступити в різному не було.</w:t>
      </w:r>
    </w:p>
    <w:p w14:paraId="426E1AD4">
      <w:pPr>
        <w:tabs>
          <w:tab w:val="left" w:pos="284"/>
        </w:tabs>
        <w:ind w:left="180" w:right="-711" w:hanging="180"/>
        <w:jc w:val="both"/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433EC3FF">
      <w:pPr>
        <w:tabs>
          <w:tab w:val="left" w:pos="284"/>
        </w:tabs>
        <w:ind w:left="180" w:right="-711" w:hanging="18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  <w:t xml:space="preserve">Голова районної ради оголосив про завершення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ХХ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V</w:t>
      </w:r>
      <w:r>
        <w:rPr>
          <w:rFonts w:hint="default" w:cs="Times New Roman"/>
          <w:b w:val="0"/>
          <w:bCs/>
          <w:sz w:val="24"/>
          <w:szCs w:val="24"/>
          <w:lang w:val="uk-UA"/>
        </w:rPr>
        <w:t>І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 xml:space="preserve"> сесії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V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ІІІ скликання</w:t>
      </w:r>
      <w:r>
        <w:rPr>
          <w:rFonts w:hint="default" w:cs="Times New Roman"/>
          <w:b w:val="0"/>
          <w:bCs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Шептицької районної</w:t>
      </w:r>
      <w:r>
        <w:rPr>
          <w:rFonts w:hint="default" w:cs="Times New Roman"/>
          <w:b w:val="0"/>
          <w:bCs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ради</w:t>
      </w:r>
      <w:r>
        <w:rPr>
          <w:rFonts w:hint="default" w:cs="Times New Roman"/>
          <w:b w:val="0"/>
          <w:bCs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Львівської області</w:t>
      </w:r>
    </w:p>
    <w:p w14:paraId="68CD28E6">
      <w:pPr>
        <w:jc w:val="both"/>
        <w:rPr>
          <w:rFonts w:hint="default" w:eastAsia="sans-serif" w:cs="Times New Roman"/>
          <w:b w:val="0"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</w:p>
    <w:p w14:paraId="2427A9F5">
      <w:pPr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uk-UA"/>
        </w:rPr>
      </w:pPr>
      <w:r>
        <w:rPr>
          <w:rStyle w:val="11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Звучить Гімн України</w:t>
      </w:r>
    </w:p>
    <w:p w14:paraId="75DC7DD6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6EAB02A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33BED49B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47AEA154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3AEF17C7">
      <w:pPr>
        <w:jc w:val="both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Голова районної ради                                      Андрій ПОРИЦЬКИЙ</w:t>
      </w:r>
    </w:p>
    <w:sectPr>
      <w:headerReference r:id="rId3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var(--cnvs-primary-fon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16923"/>
    </w:sdtPr>
    <w:sdtContent>
      <w:p w14:paraId="4FCD6C58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16C24549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FDF6F"/>
    <w:multiLevelType w:val="singleLevel"/>
    <w:tmpl w:val="E24FDF6F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3E"/>
    <w:rsid w:val="00012699"/>
    <w:rsid w:val="00024C15"/>
    <w:rsid w:val="0002571B"/>
    <w:rsid w:val="000264F3"/>
    <w:rsid w:val="000405C7"/>
    <w:rsid w:val="00041283"/>
    <w:rsid w:val="0005012C"/>
    <w:rsid w:val="00050A70"/>
    <w:rsid w:val="000539AC"/>
    <w:rsid w:val="00061A00"/>
    <w:rsid w:val="000630C7"/>
    <w:rsid w:val="00076A49"/>
    <w:rsid w:val="00083AB8"/>
    <w:rsid w:val="00091BCA"/>
    <w:rsid w:val="000A4945"/>
    <w:rsid w:val="000C0098"/>
    <w:rsid w:val="000C663E"/>
    <w:rsid w:val="000D58C1"/>
    <w:rsid w:val="000E27C7"/>
    <w:rsid w:val="000E47F7"/>
    <w:rsid w:val="000E6997"/>
    <w:rsid w:val="000F66FF"/>
    <w:rsid w:val="001077F7"/>
    <w:rsid w:val="001079D4"/>
    <w:rsid w:val="00110A15"/>
    <w:rsid w:val="00113045"/>
    <w:rsid w:val="00116EF7"/>
    <w:rsid w:val="00120029"/>
    <w:rsid w:val="00140E64"/>
    <w:rsid w:val="001410EA"/>
    <w:rsid w:val="00144517"/>
    <w:rsid w:val="00144E40"/>
    <w:rsid w:val="00150834"/>
    <w:rsid w:val="00152B75"/>
    <w:rsid w:val="00172F8E"/>
    <w:rsid w:val="0017463F"/>
    <w:rsid w:val="00180044"/>
    <w:rsid w:val="00190CBD"/>
    <w:rsid w:val="001A0335"/>
    <w:rsid w:val="001B1DD3"/>
    <w:rsid w:val="001C2ED0"/>
    <w:rsid w:val="001C3B94"/>
    <w:rsid w:val="001D323A"/>
    <w:rsid w:val="001E0679"/>
    <w:rsid w:val="001E140C"/>
    <w:rsid w:val="001E515F"/>
    <w:rsid w:val="001F5659"/>
    <w:rsid w:val="002156A8"/>
    <w:rsid w:val="00227952"/>
    <w:rsid w:val="0025032F"/>
    <w:rsid w:val="002653D8"/>
    <w:rsid w:val="00270B7B"/>
    <w:rsid w:val="00280DD4"/>
    <w:rsid w:val="0029107D"/>
    <w:rsid w:val="00294002"/>
    <w:rsid w:val="002B0540"/>
    <w:rsid w:val="002C568F"/>
    <w:rsid w:val="002C796C"/>
    <w:rsid w:val="002E53EA"/>
    <w:rsid w:val="002E7581"/>
    <w:rsid w:val="002F41DF"/>
    <w:rsid w:val="00305574"/>
    <w:rsid w:val="003106C5"/>
    <w:rsid w:val="003121E8"/>
    <w:rsid w:val="00324380"/>
    <w:rsid w:val="003250D1"/>
    <w:rsid w:val="00325B0A"/>
    <w:rsid w:val="00327F4E"/>
    <w:rsid w:val="00337ED5"/>
    <w:rsid w:val="00346525"/>
    <w:rsid w:val="00354380"/>
    <w:rsid w:val="00375CC3"/>
    <w:rsid w:val="0037742D"/>
    <w:rsid w:val="00377DFC"/>
    <w:rsid w:val="00393505"/>
    <w:rsid w:val="003967C1"/>
    <w:rsid w:val="003A128F"/>
    <w:rsid w:val="003D1D34"/>
    <w:rsid w:val="003D65F6"/>
    <w:rsid w:val="003F61BF"/>
    <w:rsid w:val="00400049"/>
    <w:rsid w:val="00401BF6"/>
    <w:rsid w:val="0041473D"/>
    <w:rsid w:val="0044666A"/>
    <w:rsid w:val="00460C61"/>
    <w:rsid w:val="00470EB6"/>
    <w:rsid w:val="00485E8F"/>
    <w:rsid w:val="004B61E1"/>
    <w:rsid w:val="004E15FF"/>
    <w:rsid w:val="004E2342"/>
    <w:rsid w:val="004F75D0"/>
    <w:rsid w:val="0051652B"/>
    <w:rsid w:val="0052233B"/>
    <w:rsid w:val="00527B35"/>
    <w:rsid w:val="00530EBA"/>
    <w:rsid w:val="00543C70"/>
    <w:rsid w:val="00546F10"/>
    <w:rsid w:val="00557655"/>
    <w:rsid w:val="00562A62"/>
    <w:rsid w:val="0056756E"/>
    <w:rsid w:val="00573AFC"/>
    <w:rsid w:val="00574F48"/>
    <w:rsid w:val="00583D94"/>
    <w:rsid w:val="00586070"/>
    <w:rsid w:val="005928EA"/>
    <w:rsid w:val="005A1273"/>
    <w:rsid w:val="005A3BB6"/>
    <w:rsid w:val="005A4514"/>
    <w:rsid w:val="005C3C0D"/>
    <w:rsid w:val="005C4E36"/>
    <w:rsid w:val="005C63F1"/>
    <w:rsid w:val="005D3F9C"/>
    <w:rsid w:val="005F4C65"/>
    <w:rsid w:val="00617A5E"/>
    <w:rsid w:val="00622992"/>
    <w:rsid w:val="00624575"/>
    <w:rsid w:val="006245FA"/>
    <w:rsid w:val="006309AD"/>
    <w:rsid w:val="0063192A"/>
    <w:rsid w:val="00634D71"/>
    <w:rsid w:val="006408F1"/>
    <w:rsid w:val="006416C1"/>
    <w:rsid w:val="00650DC9"/>
    <w:rsid w:val="00657B63"/>
    <w:rsid w:val="0066004E"/>
    <w:rsid w:val="006715E2"/>
    <w:rsid w:val="00682C1F"/>
    <w:rsid w:val="006849D9"/>
    <w:rsid w:val="00694AA4"/>
    <w:rsid w:val="006A48BF"/>
    <w:rsid w:val="006B0101"/>
    <w:rsid w:val="006D5243"/>
    <w:rsid w:val="006E16C1"/>
    <w:rsid w:val="006F2EFA"/>
    <w:rsid w:val="006F7828"/>
    <w:rsid w:val="00700820"/>
    <w:rsid w:val="00705E59"/>
    <w:rsid w:val="00707C12"/>
    <w:rsid w:val="0071355B"/>
    <w:rsid w:val="00741544"/>
    <w:rsid w:val="007559C1"/>
    <w:rsid w:val="007617CE"/>
    <w:rsid w:val="0078041D"/>
    <w:rsid w:val="007811D1"/>
    <w:rsid w:val="00782BBB"/>
    <w:rsid w:val="007A4E05"/>
    <w:rsid w:val="007B4437"/>
    <w:rsid w:val="007B7FE0"/>
    <w:rsid w:val="007C3965"/>
    <w:rsid w:val="007D355E"/>
    <w:rsid w:val="007E4B94"/>
    <w:rsid w:val="007F2B6B"/>
    <w:rsid w:val="007F5C0E"/>
    <w:rsid w:val="007F6B6E"/>
    <w:rsid w:val="00803CAA"/>
    <w:rsid w:val="00804042"/>
    <w:rsid w:val="00806C89"/>
    <w:rsid w:val="00821B17"/>
    <w:rsid w:val="00856C2C"/>
    <w:rsid w:val="008710E2"/>
    <w:rsid w:val="00872657"/>
    <w:rsid w:val="00876EF9"/>
    <w:rsid w:val="00880FD6"/>
    <w:rsid w:val="00883242"/>
    <w:rsid w:val="008879FF"/>
    <w:rsid w:val="0089435A"/>
    <w:rsid w:val="008A132E"/>
    <w:rsid w:val="008A1CEB"/>
    <w:rsid w:val="008B68AC"/>
    <w:rsid w:val="008C7AAB"/>
    <w:rsid w:val="008D08EB"/>
    <w:rsid w:val="008F4E62"/>
    <w:rsid w:val="008F63E3"/>
    <w:rsid w:val="00906340"/>
    <w:rsid w:val="00907B5F"/>
    <w:rsid w:val="00907BC5"/>
    <w:rsid w:val="009142DF"/>
    <w:rsid w:val="00937988"/>
    <w:rsid w:val="00940C86"/>
    <w:rsid w:val="00944AC7"/>
    <w:rsid w:val="00955B8A"/>
    <w:rsid w:val="0095791C"/>
    <w:rsid w:val="00957B40"/>
    <w:rsid w:val="00957F5C"/>
    <w:rsid w:val="00960403"/>
    <w:rsid w:val="009627C6"/>
    <w:rsid w:val="00963CD7"/>
    <w:rsid w:val="00996CF3"/>
    <w:rsid w:val="009A0760"/>
    <w:rsid w:val="009A5E7B"/>
    <w:rsid w:val="009B78F0"/>
    <w:rsid w:val="009C2AF8"/>
    <w:rsid w:val="009D2256"/>
    <w:rsid w:val="009F3320"/>
    <w:rsid w:val="00A052FA"/>
    <w:rsid w:val="00A14FFC"/>
    <w:rsid w:val="00A163CE"/>
    <w:rsid w:val="00A24DC9"/>
    <w:rsid w:val="00A25F88"/>
    <w:rsid w:val="00A413C4"/>
    <w:rsid w:val="00A43D65"/>
    <w:rsid w:val="00A5107E"/>
    <w:rsid w:val="00A56514"/>
    <w:rsid w:val="00A66B62"/>
    <w:rsid w:val="00A76D33"/>
    <w:rsid w:val="00A80E1A"/>
    <w:rsid w:val="00A95E51"/>
    <w:rsid w:val="00AB289B"/>
    <w:rsid w:val="00AB68BF"/>
    <w:rsid w:val="00AC18C2"/>
    <w:rsid w:val="00AC3E6E"/>
    <w:rsid w:val="00AD0DAA"/>
    <w:rsid w:val="00AE066E"/>
    <w:rsid w:val="00AF1D3B"/>
    <w:rsid w:val="00B15116"/>
    <w:rsid w:val="00B17079"/>
    <w:rsid w:val="00B22CC5"/>
    <w:rsid w:val="00B33007"/>
    <w:rsid w:val="00B33218"/>
    <w:rsid w:val="00B35D0B"/>
    <w:rsid w:val="00B4456C"/>
    <w:rsid w:val="00B6694D"/>
    <w:rsid w:val="00B72756"/>
    <w:rsid w:val="00B80344"/>
    <w:rsid w:val="00B8126A"/>
    <w:rsid w:val="00B81A92"/>
    <w:rsid w:val="00B852C4"/>
    <w:rsid w:val="00BC1B46"/>
    <w:rsid w:val="00BC2FC8"/>
    <w:rsid w:val="00BC5951"/>
    <w:rsid w:val="00BC6E65"/>
    <w:rsid w:val="00BD6C11"/>
    <w:rsid w:val="00BF4919"/>
    <w:rsid w:val="00BF7451"/>
    <w:rsid w:val="00BF786C"/>
    <w:rsid w:val="00C01489"/>
    <w:rsid w:val="00C02105"/>
    <w:rsid w:val="00C047D2"/>
    <w:rsid w:val="00C05160"/>
    <w:rsid w:val="00C11A95"/>
    <w:rsid w:val="00C12E99"/>
    <w:rsid w:val="00C14417"/>
    <w:rsid w:val="00C14995"/>
    <w:rsid w:val="00C41428"/>
    <w:rsid w:val="00C46928"/>
    <w:rsid w:val="00C54529"/>
    <w:rsid w:val="00C75385"/>
    <w:rsid w:val="00C821CF"/>
    <w:rsid w:val="00C82B66"/>
    <w:rsid w:val="00C87D7B"/>
    <w:rsid w:val="00C906E4"/>
    <w:rsid w:val="00C91CDC"/>
    <w:rsid w:val="00C93D61"/>
    <w:rsid w:val="00CA6AF6"/>
    <w:rsid w:val="00CB4739"/>
    <w:rsid w:val="00CB7082"/>
    <w:rsid w:val="00CE04B5"/>
    <w:rsid w:val="00CF4E62"/>
    <w:rsid w:val="00CF5B0C"/>
    <w:rsid w:val="00D25F57"/>
    <w:rsid w:val="00D60E2B"/>
    <w:rsid w:val="00D74A5D"/>
    <w:rsid w:val="00D74D33"/>
    <w:rsid w:val="00D85F08"/>
    <w:rsid w:val="00D87473"/>
    <w:rsid w:val="00DA0201"/>
    <w:rsid w:val="00DA6462"/>
    <w:rsid w:val="00DC0629"/>
    <w:rsid w:val="00DC3AAA"/>
    <w:rsid w:val="00DD0CF9"/>
    <w:rsid w:val="00DE1402"/>
    <w:rsid w:val="00DF000A"/>
    <w:rsid w:val="00DF4E75"/>
    <w:rsid w:val="00DF4FFE"/>
    <w:rsid w:val="00E02DDB"/>
    <w:rsid w:val="00E05E5A"/>
    <w:rsid w:val="00E0766C"/>
    <w:rsid w:val="00E119BE"/>
    <w:rsid w:val="00E127F5"/>
    <w:rsid w:val="00E259DA"/>
    <w:rsid w:val="00E416E0"/>
    <w:rsid w:val="00E41A43"/>
    <w:rsid w:val="00E45CB1"/>
    <w:rsid w:val="00E504F1"/>
    <w:rsid w:val="00E57772"/>
    <w:rsid w:val="00E63BC9"/>
    <w:rsid w:val="00E92E17"/>
    <w:rsid w:val="00E9511E"/>
    <w:rsid w:val="00E95954"/>
    <w:rsid w:val="00E95AEF"/>
    <w:rsid w:val="00EA5C7C"/>
    <w:rsid w:val="00EC0F6E"/>
    <w:rsid w:val="00EC611F"/>
    <w:rsid w:val="00ED27DB"/>
    <w:rsid w:val="00EF301B"/>
    <w:rsid w:val="00F05B9D"/>
    <w:rsid w:val="00F06777"/>
    <w:rsid w:val="00F13B49"/>
    <w:rsid w:val="00F4083E"/>
    <w:rsid w:val="00F45EE8"/>
    <w:rsid w:val="00F51D9C"/>
    <w:rsid w:val="00F54360"/>
    <w:rsid w:val="00F57077"/>
    <w:rsid w:val="00F71945"/>
    <w:rsid w:val="00F77E62"/>
    <w:rsid w:val="00F81CF6"/>
    <w:rsid w:val="00FA7A64"/>
    <w:rsid w:val="00FB3158"/>
    <w:rsid w:val="00FC0B9B"/>
    <w:rsid w:val="00FC545A"/>
    <w:rsid w:val="00FC582D"/>
    <w:rsid w:val="00FD71A2"/>
    <w:rsid w:val="00FE3441"/>
    <w:rsid w:val="00FE44C3"/>
    <w:rsid w:val="00FF08B0"/>
    <w:rsid w:val="04214FCB"/>
    <w:rsid w:val="054C1182"/>
    <w:rsid w:val="07324CB9"/>
    <w:rsid w:val="095F0D8B"/>
    <w:rsid w:val="09C57ABA"/>
    <w:rsid w:val="0A0E2D27"/>
    <w:rsid w:val="0AB97D26"/>
    <w:rsid w:val="0D13092A"/>
    <w:rsid w:val="0D43303B"/>
    <w:rsid w:val="0D953957"/>
    <w:rsid w:val="0DAA3AF1"/>
    <w:rsid w:val="0EB8426E"/>
    <w:rsid w:val="0EF579E9"/>
    <w:rsid w:val="109F28F2"/>
    <w:rsid w:val="1142707E"/>
    <w:rsid w:val="133E59D2"/>
    <w:rsid w:val="135D67A4"/>
    <w:rsid w:val="13FB2BA3"/>
    <w:rsid w:val="170757FF"/>
    <w:rsid w:val="19554658"/>
    <w:rsid w:val="1E955F00"/>
    <w:rsid w:val="1EE559BD"/>
    <w:rsid w:val="23A5198E"/>
    <w:rsid w:val="24981D0C"/>
    <w:rsid w:val="24CF1271"/>
    <w:rsid w:val="250C4C68"/>
    <w:rsid w:val="253919C4"/>
    <w:rsid w:val="25C64A72"/>
    <w:rsid w:val="26C6392A"/>
    <w:rsid w:val="2A692EF7"/>
    <w:rsid w:val="2AF8208B"/>
    <w:rsid w:val="2B235BAF"/>
    <w:rsid w:val="2B356409"/>
    <w:rsid w:val="2F7E4ACD"/>
    <w:rsid w:val="30191A1B"/>
    <w:rsid w:val="302F391C"/>
    <w:rsid w:val="30F545DF"/>
    <w:rsid w:val="31C25747"/>
    <w:rsid w:val="3287098E"/>
    <w:rsid w:val="33290455"/>
    <w:rsid w:val="337025A3"/>
    <w:rsid w:val="33A05842"/>
    <w:rsid w:val="38044F3E"/>
    <w:rsid w:val="39521C85"/>
    <w:rsid w:val="397720D5"/>
    <w:rsid w:val="3A8A2E97"/>
    <w:rsid w:val="3C0D0D08"/>
    <w:rsid w:val="3C8619D8"/>
    <w:rsid w:val="3E5E1C00"/>
    <w:rsid w:val="3EBC0DA9"/>
    <w:rsid w:val="3ECB1700"/>
    <w:rsid w:val="3F354700"/>
    <w:rsid w:val="3F4316B9"/>
    <w:rsid w:val="40861EE7"/>
    <w:rsid w:val="415620A0"/>
    <w:rsid w:val="426F1810"/>
    <w:rsid w:val="42C92AE7"/>
    <w:rsid w:val="43255284"/>
    <w:rsid w:val="43D57CCB"/>
    <w:rsid w:val="450A0452"/>
    <w:rsid w:val="46752618"/>
    <w:rsid w:val="46AA5A12"/>
    <w:rsid w:val="47326B5E"/>
    <w:rsid w:val="49291217"/>
    <w:rsid w:val="4BF06ABF"/>
    <w:rsid w:val="4C9E7136"/>
    <w:rsid w:val="4F0D65C8"/>
    <w:rsid w:val="4F843838"/>
    <w:rsid w:val="4FCD4028"/>
    <w:rsid w:val="509A4EBA"/>
    <w:rsid w:val="51374A60"/>
    <w:rsid w:val="516530B5"/>
    <w:rsid w:val="519028E0"/>
    <w:rsid w:val="552F404C"/>
    <w:rsid w:val="58175F9A"/>
    <w:rsid w:val="592F3ECF"/>
    <w:rsid w:val="5A2E7C1D"/>
    <w:rsid w:val="5AA473B8"/>
    <w:rsid w:val="5B295620"/>
    <w:rsid w:val="5F5A62FE"/>
    <w:rsid w:val="5F7F70F5"/>
    <w:rsid w:val="600B289F"/>
    <w:rsid w:val="60422205"/>
    <w:rsid w:val="618E5FE7"/>
    <w:rsid w:val="62D926A4"/>
    <w:rsid w:val="638076CF"/>
    <w:rsid w:val="64ED2C7C"/>
    <w:rsid w:val="65104BDB"/>
    <w:rsid w:val="65510EC8"/>
    <w:rsid w:val="66200541"/>
    <w:rsid w:val="66FD31C3"/>
    <w:rsid w:val="6A255B8F"/>
    <w:rsid w:val="6C036FB5"/>
    <w:rsid w:val="6E365DE9"/>
    <w:rsid w:val="6ED369BB"/>
    <w:rsid w:val="6FCC1FFC"/>
    <w:rsid w:val="741E7E8B"/>
    <w:rsid w:val="76186852"/>
    <w:rsid w:val="76AD024E"/>
    <w:rsid w:val="76CF528F"/>
    <w:rsid w:val="785D578A"/>
    <w:rsid w:val="793819D0"/>
    <w:rsid w:val="79563114"/>
    <w:rsid w:val="797804D9"/>
    <w:rsid w:val="7D381412"/>
    <w:rsid w:val="7D464226"/>
    <w:rsid w:val="7D621867"/>
    <w:rsid w:val="7EFB30E3"/>
    <w:rsid w:val="7EFC65E6"/>
    <w:rsid w:val="7F0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2"/>
    <w:qFormat/>
    <w:uiPriority w:val="99"/>
    <w:pPr>
      <w:spacing w:after="120"/>
      <w:ind w:left="283"/>
    </w:p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819"/>
        <w:tab w:val="right" w:pos="9639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819"/>
        <w:tab w:val="right" w:pos="9639"/>
      </w:tabs>
    </w:pPr>
  </w:style>
  <w:style w:type="character" w:styleId="9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qFormat/>
    <w:uiPriority w:val="9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11">
    <w:name w:val="Strong"/>
    <w:basedOn w:val="3"/>
    <w:qFormat/>
    <w:uiPriority w:val="22"/>
    <w:rPr>
      <w:b/>
      <w:bCs/>
    </w:rPr>
  </w:style>
  <w:style w:type="character" w:customStyle="1" w:styleId="12">
    <w:name w:val="Основний текст з відступом Знак"/>
    <w:basedOn w:val="3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3">
    <w:name w:val="bumpedfont15"/>
    <w:basedOn w:val="3"/>
    <w:qFormat/>
    <w:uiPriority w:val="0"/>
  </w:style>
  <w:style w:type="character" w:customStyle="1" w:styleId="14">
    <w:name w:val="apple-converted-space"/>
    <w:basedOn w:val="3"/>
    <w:qFormat/>
    <w:uiPriority w:val="0"/>
  </w:style>
  <w:style w:type="character" w:customStyle="1" w:styleId="15">
    <w:name w:val="Верхні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6">
    <w:name w:val="Нижній колонтитул Знак"/>
    <w:basedOn w:val="3"/>
    <w:link w:val="7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7">
    <w:name w:val="Незакрита згадка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ru-RU" w:eastAsia="ar-SA"/>
    </w:rPr>
  </w:style>
  <w:style w:type="table" w:customStyle="1" w:styleId="19">
    <w:name w:val="Звичайна таблиця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7D8B-5044-4DE3-BEDE-0886379A5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18823</Words>
  <Characters>10730</Characters>
  <Lines>89</Lines>
  <Paragraphs>58</Paragraphs>
  <TotalTime>10</TotalTime>
  <ScaleCrop>false</ScaleCrop>
  <LinksUpToDate>false</LinksUpToDate>
  <CharactersWithSpaces>29495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2025-12-22T08:58:00Z</dcterms:created>
  <dc:creator>www</dc:creator>
  <cp:lastModifiedBy>Галина Крук (Kruk)</cp:lastModifiedBy>
  <cp:lastPrinted>2026-03-23T11:48:03Z</cp:lastPrinted>
  <dcterms:modified xsi:type="dcterms:W3CDTF">2026-03-23T11:53:36Z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D5D07BA6B5574B9AB30ECDC4EB6056A4_13</vt:lpwstr>
  </property>
</Properties>
</file>